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A17E" w14:textId="77777777" w:rsidR="003A4EA1" w:rsidRPr="003629EF" w:rsidRDefault="003629EF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. 35/21 и 96/21), </w:t>
      </w:r>
    </w:p>
    <w:p w14:paraId="4D4F49B2" w14:textId="78558542" w:rsidR="003A4EA1" w:rsidRDefault="003629EF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14:paraId="03E635EF" w14:textId="77777777" w:rsidR="003629EF" w:rsidRPr="003629EF" w:rsidRDefault="003629EF">
      <w:pPr>
        <w:spacing w:after="90"/>
        <w:rPr>
          <w:rFonts w:ascii="Times New Roman" w:hAnsi="Times New Roman" w:cs="Times New Roman"/>
          <w:sz w:val="24"/>
          <w:szCs w:val="24"/>
        </w:rPr>
      </w:pPr>
    </w:p>
    <w:p w14:paraId="75CB1338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ПРАВИЛНИК </w:t>
      </w:r>
      <w:r w:rsidRPr="003629EF">
        <w:rPr>
          <w:rFonts w:ascii="Times New Roman" w:hAnsi="Times New Roman" w:cs="Times New Roman"/>
          <w:sz w:val="24"/>
          <w:szCs w:val="24"/>
        </w:rPr>
        <w:br/>
      </w:r>
      <w:r w:rsidRPr="003629EF">
        <w:rPr>
          <w:rFonts w:ascii="Times New Roman" w:hAnsi="Times New Roman" w:cs="Times New Roman"/>
          <w:b/>
          <w:sz w:val="24"/>
          <w:szCs w:val="24"/>
        </w:rPr>
        <w:t xml:space="preserve"> О САДРЖАЈУ И НАЧИНУ ВОЂЕЊА ДОКУМЕНТАЦИЈЕ О МУЗЕЈСКОЈ ГРАЂИ </w:t>
      </w:r>
    </w:p>
    <w:p w14:paraId="0AAD3838" w14:textId="0D21944A" w:rsidR="003A4EA1" w:rsidRPr="003629EF" w:rsidRDefault="003629EF" w:rsidP="003629EF">
      <w:pPr>
        <w:spacing w:after="450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>(</w:t>
      </w:r>
      <w:r w:rsidRPr="003629EF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Сл</w:t>
      </w:r>
      <w:r w:rsidRPr="003629EF">
        <w:rPr>
          <w:rFonts w:ascii="Times New Roman" w:hAnsi="Times New Roman" w:cs="Times New Roman"/>
          <w:b/>
          <w:sz w:val="24"/>
          <w:szCs w:val="24"/>
          <w:lang w:val="sr-Cyrl-RS"/>
        </w:rPr>
        <w:t>ужбени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29EF">
        <w:rPr>
          <w:rFonts w:ascii="Times New Roman" w:hAnsi="Times New Roman" w:cs="Times New Roman"/>
          <w:b/>
          <w:sz w:val="24"/>
          <w:szCs w:val="24"/>
        </w:rPr>
        <w:t>РС</w:t>
      </w:r>
      <w:r w:rsidRPr="003629EF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proofErr w:type="gramEnd"/>
      <w:r w:rsidRPr="003629EF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. 118/21) </w:t>
      </w:r>
    </w:p>
    <w:p w14:paraId="1F2B61E1" w14:textId="77777777" w:rsidR="003A4EA1" w:rsidRPr="003629EF" w:rsidRDefault="003629EF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I. УВОДНЕ ОДРЕДБЕ </w:t>
      </w:r>
    </w:p>
    <w:p w14:paraId="5E56AAE9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1. </w:t>
      </w:r>
    </w:p>
    <w:p w14:paraId="3DE792FF" w14:textId="77777777" w:rsidR="003A4EA1" w:rsidRPr="003629EF" w:rsidRDefault="003629EF" w:rsidP="003629EF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прописује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</w:t>
      </w:r>
      <w:r w:rsidRPr="003629EF">
        <w:rPr>
          <w:rFonts w:ascii="Times New Roman" w:hAnsi="Times New Roman" w:cs="Times New Roman"/>
          <w:sz w:val="24"/>
          <w:szCs w:val="24"/>
        </w:rPr>
        <w:t>зејској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грађи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).</w:t>
      </w:r>
    </w:p>
    <w:p w14:paraId="77FF1F1E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2. </w:t>
      </w:r>
    </w:p>
    <w:p w14:paraId="1159C3FA" w14:textId="6C953DD2" w:rsidR="003A4EA1" w:rsidRPr="003629EF" w:rsidRDefault="003629EF" w:rsidP="003629EF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систематски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израђен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прикупљен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организован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похрањен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скуп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настао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сведоче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њиховом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настанку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својствима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историјату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стицању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уласка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3BC00DE2" w14:textId="28845F2F" w:rsidR="003A4EA1" w:rsidRPr="003629EF" w:rsidRDefault="003629EF" w:rsidP="003629EF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Сврха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системске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обезбеде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тачне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научним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грађи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њеном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употреби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историји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51E17C8E" w14:textId="48876A14" w:rsidR="003A4EA1" w:rsidRPr="003629EF" w:rsidRDefault="003629EF" w:rsidP="003629EF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евидентирају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поступци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забележени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одговорајућим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формама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52742B2D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3. </w:t>
      </w:r>
    </w:p>
    <w:p w14:paraId="4DA94426" w14:textId="77777777" w:rsidR="003A4EA1" w:rsidRPr="003629EF" w:rsidRDefault="003629EF" w:rsidP="003629EF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Сист</w:t>
      </w:r>
      <w:r w:rsidRPr="003629EF">
        <w:rPr>
          <w:rFonts w:ascii="Times New Roman" w:hAnsi="Times New Roman" w:cs="Times New Roman"/>
          <w:sz w:val="24"/>
          <w:szCs w:val="24"/>
        </w:rPr>
        <w:t>емско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ефикасно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:</w:t>
      </w:r>
    </w:p>
    <w:p w14:paraId="71A847BC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поштовањем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целовитости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FD4E0A5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правовременим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уношењем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4BB02C5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континуираним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деловањем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565F777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прецизним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тачним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3D3570B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сврсисходним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поступањем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5DBEE70F" w14:textId="77777777" w:rsidR="003A4EA1" w:rsidRPr="003629EF" w:rsidRDefault="003629EF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II. ВОЂЕ</w:t>
      </w:r>
      <w:r w:rsidRPr="003629EF">
        <w:rPr>
          <w:rFonts w:ascii="Times New Roman" w:hAnsi="Times New Roman" w:cs="Times New Roman"/>
          <w:b/>
          <w:sz w:val="24"/>
          <w:szCs w:val="24"/>
        </w:rPr>
        <w:t xml:space="preserve">ЊЕ МУЗЕЈСКЕ ДОКУМЕНТАЦИЈЕ </w:t>
      </w:r>
    </w:p>
    <w:p w14:paraId="7FB30EC6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4. </w:t>
      </w:r>
    </w:p>
    <w:p w14:paraId="134ACA74" w14:textId="06FC40EB" w:rsidR="003A4EA1" w:rsidRPr="003629EF" w:rsidRDefault="003629EF" w:rsidP="003629EF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аналогној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дигиталној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374575D2" w14:textId="241BFE14" w:rsidR="003A4EA1" w:rsidRPr="003629EF" w:rsidRDefault="003629EF" w:rsidP="003629EF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lastRenderedPageBreak/>
        <w:t>Дигитална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стандардизована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софтверска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израдити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надле</w:t>
      </w:r>
      <w:r w:rsidRPr="003629EF">
        <w:rPr>
          <w:rFonts w:ascii="Times New Roman" w:hAnsi="Times New Roman" w:cs="Times New Roman"/>
          <w:sz w:val="24"/>
          <w:szCs w:val="24"/>
        </w:rPr>
        <w:t>жно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7EC5BD2C" w14:textId="75C18D56" w:rsidR="003A4EA1" w:rsidRPr="003629EF" w:rsidRDefault="003629EF" w:rsidP="003629EF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Стандардизована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софтверска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јединствени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информациони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02F7308F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5. </w:t>
      </w:r>
    </w:p>
    <w:p w14:paraId="600E7CE5" w14:textId="77777777" w:rsidR="003A4EA1" w:rsidRPr="003629EF" w:rsidRDefault="003629EF" w:rsidP="003629EF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ажурно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26DA37B6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6. </w:t>
      </w:r>
    </w:p>
    <w:p w14:paraId="1C97F56B" w14:textId="77777777" w:rsidR="003A4EA1" w:rsidRPr="003629EF" w:rsidRDefault="003629EF" w:rsidP="003629EF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:</w:t>
      </w:r>
    </w:p>
    <w:p w14:paraId="0CAEDB79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примарна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B265D04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секундарна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79CB34CC" w14:textId="77777777" w:rsidR="003A4EA1" w:rsidRPr="003629EF" w:rsidRDefault="003629EF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Примарна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B567DB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7. </w:t>
      </w:r>
    </w:p>
    <w:p w14:paraId="615DE5D8" w14:textId="77777777" w:rsidR="003A4EA1" w:rsidRPr="003629EF" w:rsidRDefault="003629EF" w:rsidP="003629EF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Примарна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настаје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селекције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евидентирања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</w:t>
      </w:r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6A476C87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8. </w:t>
      </w:r>
    </w:p>
    <w:p w14:paraId="511B67CF" w14:textId="4CC66BD7" w:rsidR="003A4EA1" w:rsidRPr="003629EF" w:rsidRDefault="003629EF" w:rsidP="003629EF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Примарну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:</w:t>
      </w:r>
    </w:p>
    <w:p w14:paraId="236A5834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улаза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1C67ADD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6643E0F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картон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EADB41D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извештаји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ревизији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збирки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8E3C7AD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конзерваторско-рестаураторска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05701D87" w14:textId="18CA1AEF" w:rsidR="003A4EA1" w:rsidRPr="003629EF" w:rsidRDefault="003629EF" w:rsidP="003629EF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Примарну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Централни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39298A2D" w14:textId="77777777" w:rsidR="003A4EA1" w:rsidRPr="003629EF" w:rsidRDefault="003629EF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Књига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улаза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A6BACA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9. </w:t>
      </w:r>
    </w:p>
    <w:p w14:paraId="5C589413" w14:textId="27889CEF" w:rsidR="003A4EA1" w:rsidRPr="003629EF" w:rsidRDefault="003629EF" w:rsidP="003629EF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улаза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појединачног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различитим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привремено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тра</w:t>
      </w:r>
      <w:r w:rsidRPr="003629EF">
        <w:rPr>
          <w:rFonts w:ascii="Times New Roman" w:hAnsi="Times New Roman" w:cs="Times New Roman"/>
          <w:sz w:val="24"/>
          <w:szCs w:val="24"/>
        </w:rPr>
        <w:t>јно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улази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прегледа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категорисања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4D357BB0" w14:textId="490091AE" w:rsidR="003A4EA1" w:rsidRPr="003629EF" w:rsidRDefault="003629EF" w:rsidP="003629EF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улаза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аналогној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сачињена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папира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тврдо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увезане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17D6E02A" w14:textId="50E2A6E7" w:rsidR="003A4EA1" w:rsidRPr="003629EF" w:rsidRDefault="003629EF" w:rsidP="003629EF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улаза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оверава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потписима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r w:rsidRPr="003629E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29625AD7" w14:textId="1A0B8B9B" w:rsidR="003A4EA1" w:rsidRPr="003629EF" w:rsidRDefault="003629EF" w:rsidP="003629EF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улаза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:</w:t>
      </w:r>
    </w:p>
    <w:p w14:paraId="3D43AAB2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7F8382B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доносиоцу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88FAABB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улаза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A958AFE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60221EA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ADC00BA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5149691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димензије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1E11EF5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улаза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46D4E29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задужено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05C345D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излаза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C51B9D7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06532FDF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10. </w:t>
      </w:r>
    </w:p>
    <w:p w14:paraId="40602B6B" w14:textId="762098A0" w:rsidR="003A4EA1" w:rsidRPr="003629EF" w:rsidRDefault="003629EF" w:rsidP="003629EF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улаза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документариста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стручњак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446E848F" w14:textId="5FA07186" w:rsidR="003A4EA1" w:rsidRPr="003629EF" w:rsidRDefault="003629EF" w:rsidP="003629EF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уписане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улаза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брисати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5EE02FE0" w14:textId="03AA8938" w:rsidR="003A4EA1" w:rsidRPr="003629EF" w:rsidRDefault="003629EF" w:rsidP="003629EF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Евен</w:t>
      </w:r>
      <w:r w:rsidRPr="003629EF">
        <w:rPr>
          <w:rFonts w:ascii="Times New Roman" w:hAnsi="Times New Roman" w:cs="Times New Roman"/>
          <w:sz w:val="24"/>
          <w:szCs w:val="24"/>
        </w:rPr>
        <w:t>туалне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дописују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навођење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задуженог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59997A9E" w14:textId="4005511E" w:rsidR="003A4EA1" w:rsidRPr="003629EF" w:rsidRDefault="003629EF" w:rsidP="003629EF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уписаног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књизи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улаза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доделити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7001DBDB" w14:textId="0A122F0E" w:rsidR="003A4EA1" w:rsidRPr="003629EF" w:rsidRDefault="003629EF" w:rsidP="003629EF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улаза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125C664F" w14:textId="77777777" w:rsidR="003A4EA1" w:rsidRPr="003629EF" w:rsidRDefault="003629EF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Инвентарна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књига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CDA103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11. </w:t>
      </w:r>
    </w:p>
    <w:p w14:paraId="54A6F8C2" w14:textId="2FCBE7D5" w:rsidR="003A4EA1" w:rsidRPr="003629EF" w:rsidRDefault="003629EF" w:rsidP="003629EF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појединачну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збирку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24A2104E" w14:textId="0057B377" w:rsidR="003A4EA1" w:rsidRPr="003629EF" w:rsidRDefault="003629EF" w:rsidP="003629EF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расположиви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рубрике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припадности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одређеној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</w:t>
      </w:r>
      <w:r w:rsidRPr="003629EF">
        <w:rPr>
          <w:rFonts w:ascii="Times New Roman" w:hAnsi="Times New Roman" w:cs="Times New Roman"/>
          <w:sz w:val="24"/>
          <w:szCs w:val="24"/>
        </w:rPr>
        <w:t>узејској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збирци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78585467" w14:textId="63331A77" w:rsidR="003A4EA1" w:rsidRPr="003629EF" w:rsidRDefault="003629EF" w:rsidP="003629EF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појединачну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збирку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кустос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збирке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6FAAEBFA" w14:textId="026FB565" w:rsidR="003A4EA1" w:rsidRPr="003629EF" w:rsidRDefault="003629EF" w:rsidP="003629EF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оверава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потписима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кустоса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збирке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0B2BB9B4" w14:textId="3BA03098" w:rsidR="003A4EA1" w:rsidRPr="003629EF" w:rsidRDefault="003629EF" w:rsidP="003629EF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сачињена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папира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висо</w:t>
      </w:r>
      <w:r w:rsidRPr="003629EF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тврдо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увезане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277FE6D0" w14:textId="080BBF65" w:rsidR="003A4EA1" w:rsidRPr="003629EF" w:rsidRDefault="003629EF" w:rsidP="003629EF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нултом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табаку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првој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белој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уноси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збирке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збирке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датумом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уноса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</w:t>
      </w:r>
      <w:r w:rsidRPr="003629EF">
        <w:rPr>
          <w:rFonts w:ascii="Times New Roman" w:hAnsi="Times New Roman" w:cs="Times New Roman"/>
          <w:sz w:val="24"/>
          <w:szCs w:val="24"/>
        </w:rPr>
        <w:t>рну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70C68AC8" w14:textId="27633907" w:rsidR="003A4EA1" w:rsidRPr="003629EF" w:rsidRDefault="003629EF" w:rsidP="003629EF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уписани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бришу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0BC716F7" w14:textId="17E5CBD4" w:rsidR="003A4EA1" w:rsidRPr="003629EF" w:rsidRDefault="003629EF" w:rsidP="003629EF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lastRenderedPageBreak/>
        <w:t>Евентуалне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дописују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назначен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потписа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</w:t>
      </w:r>
      <w:r w:rsidRPr="003629EF">
        <w:rPr>
          <w:rFonts w:ascii="Times New Roman" w:hAnsi="Times New Roman" w:cs="Times New Roman"/>
          <w:sz w:val="24"/>
          <w:szCs w:val="24"/>
        </w:rPr>
        <w:t>устоса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збирке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6FC8C264" w14:textId="0B1901F6" w:rsidR="003A4EA1" w:rsidRPr="003629EF" w:rsidRDefault="003629EF" w:rsidP="003629EF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03D66D2B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12. </w:t>
      </w:r>
    </w:p>
    <w:p w14:paraId="5426C165" w14:textId="4715471D" w:rsidR="003A4EA1" w:rsidRPr="003629EF" w:rsidRDefault="003629EF" w:rsidP="003629EF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поверени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6DD61110" w14:textId="617D6B60" w:rsidR="003A4EA1" w:rsidRPr="003629EF" w:rsidRDefault="003629EF" w:rsidP="003629EF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485976B1" w14:textId="0CB7F730" w:rsidR="003A4EA1" w:rsidRPr="003629EF" w:rsidRDefault="003629EF" w:rsidP="003629EF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исписаног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доделити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2B2B4316" w14:textId="18AC37A8" w:rsidR="003A4EA1" w:rsidRPr="003629EF" w:rsidRDefault="003629EF" w:rsidP="003629EF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:</w:t>
      </w:r>
    </w:p>
    <w:p w14:paraId="35B97437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6AC37ED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улаза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7EA3FB0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09A0C72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0DC2C29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аутор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996E3F5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сигнатура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натпис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одреднице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настанку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припадност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етничким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социјалним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групама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proofErr w:type="gramStart"/>
      <w:r w:rsidRPr="003629E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6CB3F748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налаза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налаза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F2277B9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857C3B4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димензије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9FBC5E0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теренска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ис</w:t>
      </w:r>
      <w:r w:rsidRPr="003629EF">
        <w:rPr>
          <w:rFonts w:ascii="Times New Roman" w:hAnsi="Times New Roman" w:cs="Times New Roman"/>
          <w:sz w:val="24"/>
          <w:szCs w:val="24"/>
        </w:rPr>
        <w:t>траживања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откуп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поклон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размена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легат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наруџбина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proofErr w:type="gramStart"/>
      <w:r w:rsidRPr="003629E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2AE31B63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59E65DA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физичком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правном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набављен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откупљен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добијен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поклон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proofErr w:type="gramStart"/>
      <w:r w:rsidRPr="003629E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08B64194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2FE7506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06DC521B" w14:textId="77777777" w:rsidR="003A4EA1" w:rsidRPr="003629EF" w:rsidRDefault="003629EF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Инвентарни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картон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469100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9EF">
        <w:rPr>
          <w:rFonts w:ascii="Times New Roman" w:hAnsi="Times New Roman" w:cs="Times New Roman"/>
          <w:b/>
          <w:sz w:val="24"/>
          <w:szCs w:val="24"/>
        </w:rPr>
        <w:t xml:space="preserve">13. </w:t>
      </w:r>
    </w:p>
    <w:p w14:paraId="273599DF" w14:textId="7EADBC30" w:rsidR="003A4EA1" w:rsidRPr="003629EF" w:rsidRDefault="003629EF" w:rsidP="009B2872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картон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уносе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4E5CD6EE" w14:textId="72F838C9" w:rsidR="003A4EA1" w:rsidRPr="003629EF" w:rsidRDefault="003629EF" w:rsidP="009B2872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картон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стандардизовано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софтверско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јединственог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информационог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уносе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</w:t>
      </w:r>
      <w:r w:rsidRPr="003629EF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:</w:t>
      </w:r>
    </w:p>
    <w:p w14:paraId="5AAE36E9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87D694D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стари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бројеви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E3D94F4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збирке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B881049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DE58A78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комада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целину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9FE2882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макета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репродукција</w:t>
      </w:r>
      <w:proofErr w:type="spellEnd"/>
      <w:proofErr w:type="gramStart"/>
      <w:r w:rsidRPr="003629E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5664FA70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негатива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AE87426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сигнатура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натпис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2BCD15D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одреднице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настанку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припадност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етничким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друштвеним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верским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националним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професионалним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групама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proofErr w:type="gramStart"/>
      <w:r w:rsidRPr="003629E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60B8A47D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аутор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произвођач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конструктор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68B4918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налаза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локалитет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87FF6F5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доба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владар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031FBA7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8903007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E8F47D8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9C4185D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16)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2E77B08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17)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димензије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567B42D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18)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6780D1F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19)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69C31F4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20)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категоризација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13559BA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21)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6BFE041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досијеа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конзерваторско-рестаураторским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радовима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A0AF37B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23)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12B95AB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24)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излагању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0198EC0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25)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публиковању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F86161F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26)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фотографија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опционо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цртеж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60B69D9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27)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EE8615B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28)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пратећа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53EBAA63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14. </w:t>
      </w:r>
    </w:p>
    <w:p w14:paraId="12F47900" w14:textId="3B46EFC1" w:rsidR="003A4EA1" w:rsidRPr="003629EF" w:rsidRDefault="003629EF" w:rsidP="009B2872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Кустос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збирке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уписује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уноси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обавезне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картон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улаза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47D2B118" w14:textId="78ED09EC" w:rsidR="003A4EA1" w:rsidRPr="003629EF" w:rsidRDefault="003629EF" w:rsidP="009B287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оправданих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продужити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78E0B31E" w14:textId="77777777" w:rsidR="003A4EA1" w:rsidRPr="003629EF" w:rsidRDefault="003629EF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Извештаји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ревизији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музејских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447816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15. </w:t>
      </w:r>
    </w:p>
    <w:p w14:paraId="60BFDD4D" w14:textId="01E71FB8" w:rsidR="003A4EA1" w:rsidRPr="003629EF" w:rsidRDefault="003629EF" w:rsidP="009B287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Ревизија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централне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3B99AFBC" w14:textId="7AC4C7FD" w:rsidR="003A4EA1" w:rsidRPr="003629EF" w:rsidRDefault="003629EF" w:rsidP="009B2872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Извештаји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ревизији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чувају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11F79432" w14:textId="77777777" w:rsidR="003A4EA1" w:rsidRPr="003629EF" w:rsidRDefault="003629EF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Конзерваторско-рестаураторска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FCEDEC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16. </w:t>
      </w:r>
    </w:p>
    <w:p w14:paraId="3F405392" w14:textId="3BA9F0E7" w:rsidR="003A4EA1" w:rsidRPr="003629EF" w:rsidRDefault="003629EF" w:rsidP="009B2872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Конзерваторско-рестаураторска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досије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спроведеним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</w:t>
      </w:r>
      <w:r w:rsidRPr="003629EF">
        <w:rPr>
          <w:rFonts w:ascii="Times New Roman" w:hAnsi="Times New Roman" w:cs="Times New Roman"/>
          <w:sz w:val="24"/>
          <w:szCs w:val="24"/>
        </w:rPr>
        <w:t>ступцима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визуелна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извршених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21D2E3E7" w14:textId="789F131F" w:rsidR="003A4EA1" w:rsidRPr="003629EF" w:rsidRDefault="003629EF" w:rsidP="009B2872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Досије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конзерваторско-рестаураторским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радовима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:</w:t>
      </w:r>
    </w:p>
    <w:p w14:paraId="327DE2EB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евиденциони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2772E96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142E278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предмет</w:t>
      </w:r>
      <w:r w:rsidRPr="003629E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DF6F55B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фотографијама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пратећом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62F5CC7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детаљан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употребљених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фотографијама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пратећом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2072B63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фотографијама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пратећом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81860CA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</w:t>
      </w:r>
      <w:r w:rsidRPr="003629EF">
        <w:rPr>
          <w:rFonts w:ascii="Times New Roman" w:hAnsi="Times New Roman" w:cs="Times New Roman"/>
          <w:sz w:val="24"/>
          <w:szCs w:val="24"/>
        </w:rPr>
        <w:t>оје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вршило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A45E78B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6D0A83E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6DD35053" w14:textId="594EF388" w:rsidR="003A4EA1" w:rsidRPr="003629EF" w:rsidRDefault="003629EF" w:rsidP="009B2872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Досије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дигиталној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5EBD7F61" w14:textId="77777777" w:rsidR="003A4EA1" w:rsidRPr="003629EF" w:rsidRDefault="003629EF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Централни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регистар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CC9690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17. </w:t>
      </w:r>
    </w:p>
    <w:p w14:paraId="11B8E27D" w14:textId="40584D7E" w:rsidR="003A4EA1" w:rsidRPr="003629EF" w:rsidRDefault="003629EF" w:rsidP="009B287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Централни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покретних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7CD59685" w14:textId="1E84E31E" w:rsidR="003A4EA1" w:rsidRPr="003629EF" w:rsidRDefault="003629EF" w:rsidP="009B2872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Централни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28FC669A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18. </w:t>
      </w:r>
    </w:p>
    <w:p w14:paraId="75F8E634" w14:textId="77777777" w:rsidR="003A4EA1" w:rsidRPr="003629EF" w:rsidRDefault="003629EF" w:rsidP="009B2872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чувају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Централном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регистру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:</w:t>
      </w:r>
    </w:p>
    <w:p w14:paraId="68A444EF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евиденциони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0F58255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инвентарни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595B3DE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збирке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B22464F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CF010E7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сигнатура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натпис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0C53D58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одреднице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настанку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припадност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етничким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друштвеним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верским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националним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професионалним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групама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proofErr w:type="gramStart"/>
      <w:r w:rsidRPr="003629E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79CF211F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аутор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произвођач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конструктор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A369F65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налаза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локалитет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C8DA65B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доба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владар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133C189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9945B64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B82F521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A02B8BF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димензије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5765559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7B508A2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718E567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16)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категоризација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1255CE3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17)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обрадило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1693A59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18)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3CF01F8E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19. </w:t>
      </w:r>
    </w:p>
    <w:p w14:paraId="62F75F67" w14:textId="77777777" w:rsidR="003A4EA1" w:rsidRPr="003629EF" w:rsidRDefault="003629EF" w:rsidP="009B2872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</w:t>
      </w:r>
      <w:r w:rsidRPr="003629EF">
        <w:rPr>
          <w:rFonts w:ascii="Times New Roman" w:hAnsi="Times New Roman" w:cs="Times New Roman"/>
          <w:sz w:val="24"/>
          <w:szCs w:val="24"/>
        </w:rPr>
        <w:t>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метаподатак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4713EF66" w14:textId="77777777" w:rsidR="003A4EA1" w:rsidRPr="003629EF" w:rsidRDefault="003629EF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Секундарна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D3F4FE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20. </w:t>
      </w:r>
    </w:p>
    <w:p w14:paraId="786AA569" w14:textId="2215DD3B" w:rsidR="003A4EA1" w:rsidRPr="003629EF" w:rsidRDefault="003629EF" w:rsidP="009B2872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Секундарна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састоји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грађом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2E58B7FD" w14:textId="6F056FE5" w:rsidR="003A4EA1" w:rsidRPr="003629EF" w:rsidRDefault="003629EF" w:rsidP="009B2872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Секундарну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</w:t>
      </w:r>
      <w:r w:rsidRPr="003629EF">
        <w:rPr>
          <w:rFonts w:ascii="Times New Roman" w:hAnsi="Times New Roman" w:cs="Times New Roman"/>
          <w:sz w:val="24"/>
          <w:szCs w:val="24"/>
        </w:rPr>
        <w:t>ију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:</w:t>
      </w:r>
    </w:p>
    <w:p w14:paraId="1C972EB8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архива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EE7F918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44C0D05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хемеротека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049C6A09" w14:textId="77777777" w:rsidR="003A4EA1" w:rsidRPr="003629EF" w:rsidRDefault="003629EF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Архива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9CA05A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21. </w:t>
      </w:r>
    </w:p>
    <w:p w14:paraId="36C088AB" w14:textId="3FBEA2D4" w:rsidR="003A4EA1" w:rsidRPr="003629EF" w:rsidRDefault="003629EF" w:rsidP="009B2872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чувају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документарни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сродни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настали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сведочанства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оснивања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историјата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организационих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1347D839" w14:textId="29E1412E" w:rsidR="003A4EA1" w:rsidRPr="003629EF" w:rsidRDefault="003629EF" w:rsidP="009B2872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Архиву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:</w:t>
      </w:r>
    </w:p>
    <w:p w14:paraId="463EBCDA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оснивању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FDFCF3C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важећи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претходни</w:t>
      </w:r>
      <w:proofErr w:type="spellEnd"/>
      <w:proofErr w:type="gramStart"/>
      <w:r w:rsidRPr="003629E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781E1B0B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надлежно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60064B7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именовањима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управних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надзорних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82493BA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важности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документовање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3E4418D8" w14:textId="77777777" w:rsidR="003A4EA1" w:rsidRPr="003629EF" w:rsidRDefault="003629EF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79DAE1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22. </w:t>
      </w:r>
    </w:p>
    <w:p w14:paraId="3ECEBD5C" w14:textId="198FB42A" w:rsidR="003A4EA1" w:rsidRPr="003629EF" w:rsidRDefault="003629EF" w:rsidP="009B2872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о:</w:t>
      </w:r>
    </w:p>
    <w:p w14:paraId="1C43412D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>1</w:t>
      </w:r>
      <w:r w:rsidRPr="003629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теренским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истраживањима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B280B27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студијским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збиркама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A40ACAA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изложбама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E2CB2E7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едукативним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делатностима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3D803C9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аудио-визуелним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дигиталним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фондовима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11614E0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научном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стручњака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772BD3ED" w14:textId="7322442C" w:rsidR="003A4EA1" w:rsidRPr="003629EF" w:rsidRDefault="003629EF" w:rsidP="009B2872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дигитал</w:t>
      </w:r>
      <w:r w:rsidRPr="003629EF">
        <w:rPr>
          <w:rFonts w:ascii="Times New Roman" w:hAnsi="Times New Roman" w:cs="Times New Roman"/>
          <w:sz w:val="24"/>
          <w:szCs w:val="24"/>
        </w:rPr>
        <w:t>ној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студијских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збирки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аналогној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676E235B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23. </w:t>
      </w:r>
    </w:p>
    <w:p w14:paraId="074F486F" w14:textId="01BCA288" w:rsidR="003A4EA1" w:rsidRPr="003629EF" w:rsidRDefault="003629EF" w:rsidP="009B287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теренских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дефинише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дневника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археолошким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ископавањима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истраживањима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079A6CCC" w14:textId="444FDCF1" w:rsidR="003A4EA1" w:rsidRPr="003629EF" w:rsidRDefault="003629EF" w:rsidP="009B287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документариста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стручњак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4A4C7080" w14:textId="12F63DD5" w:rsidR="003A4EA1" w:rsidRPr="003629EF" w:rsidRDefault="003629EF" w:rsidP="009B2872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теренских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7184C6A6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24. </w:t>
      </w:r>
    </w:p>
    <w:p w14:paraId="0DC5BA94" w14:textId="603CFC79" w:rsidR="003A4EA1" w:rsidRPr="003629EF" w:rsidRDefault="003629EF" w:rsidP="009B2872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Студијска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намењен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научном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истраживању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проучавању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7593855F" w14:textId="4C988618" w:rsidR="003A4EA1" w:rsidRPr="003629EF" w:rsidRDefault="003629EF" w:rsidP="009B2872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студијским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збиркама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377083E6" w14:textId="39B173ED" w:rsidR="003A4EA1" w:rsidRPr="003629EF" w:rsidRDefault="003629EF" w:rsidP="009B2872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:</w:t>
      </w:r>
    </w:p>
    <w:p w14:paraId="7280E817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евиденциони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654BCE1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улаза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BDEEDC4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2542C82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налаза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23C2275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802DB4B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комада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0A38F4E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специфичних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антрополошки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археозоолошки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узорци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компаративни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proofErr w:type="gramStart"/>
      <w:r w:rsidRPr="003629E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4DBD92FB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CBC7388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64A92C21" w14:textId="7F763A70" w:rsidR="003A4EA1" w:rsidRPr="003629EF" w:rsidRDefault="003629EF" w:rsidP="009B2872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r w:rsidRPr="003629E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аналогној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490ED46A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25. </w:t>
      </w:r>
    </w:p>
    <w:p w14:paraId="58F7CBF6" w14:textId="4F41328C" w:rsidR="003A4EA1" w:rsidRPr="003629EF" w:rsidRDefault="003629EF" w:rsidP="009B2872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изложби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:</w:t>
      </w:r>
    </w:p>
    <w:p w14:paraId="355873F6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D6564CF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ауторског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звање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задужења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тиму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5D914C4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3FE8C8E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762E5E5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ли</w:t>
      </w:r>
      <w:r w:rsidRPr="003629EF">
        <w:rPr>
          <w:rFonts w:ascii="Times New Roman" w:hAnsi="Times New Roman" w:cs="Times New Roman"/>
          <w:sz w:val="24"/>
          <w:szCs w:val="24"/>
        </w:rPr>
        <w:t>ковна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археолошка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историјска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феноменолошка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proofErr w:type="gramStart"/>
      <w:r w:rsidRPr="003629E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081A78E2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кратак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поставке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изложених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експоната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дизајн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употреба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аудио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визуелне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A9C1EC9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пратећим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програмима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255F70F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8) PDF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позивница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плакат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пропагандн</w:t>
      </w:r>
      <w:r w:rsidRPr="003629E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3E5F9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9) PDF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каталог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A4E09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посетилаца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D207B2D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присуству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друштвеним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мрежама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22220E6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изложби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254F031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6F8F836E" w14:textId="77CFF2CC" w:rsidR="003A4EA1" w:rsidRPr="003629EF" w:rsidRDefault="003629EF" w:rsidP="009B2872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документариста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стручњак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6FB207EC" w14:textId="7EA87654" w:rsidR="003A4EA1" w:rsidRPr="003629EF" w:rsidRDefault="003629EF" w:rsidP="009B2872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</w:t>
      </w:r>
      <w:r w:rsidRPr="003629EF">
        <w:rPr>
          <w:rFonts w:ascii="Times New Roman" w:hAnsi="Times New Roman" w:cs="Times New Roman"/>
          <w:sz w:val="24"/>
          <w:szCs w:val="24"/>
        </w:rPr>
        <w:t>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изложби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1BE6D768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26. </w:t>
      </w:r>
    </w:p>
    <w:p w14:paraId="01E26F33" w14:textId="05C7BF58" w:rsidR="003A4EA1" w:rsidRPr="003629EF" w:rsidRDefault="003629EF" w:rsidP="009B2872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едукативних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:</w:t>
      </w:r>
    </w:p>
    <w:p w14:paraId="66D0B6C4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едукативног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00062BB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ауторског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звање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задужења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тиму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9D8957F" w14:textId="77777777" w:rsidR="003A4EA1" w:rsidRPr="003629EF" w:rsidRDefault="003629EF" w:rsidP="009B2872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едукативног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примењене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методологије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формат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едукативни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семинара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округлих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столова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4EC02D3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4) PDF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позивница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плакат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пропагандни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542C0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присуству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друштвеним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мрежама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F4EA163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691FA14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3933A410" w14:textId="6350766A" w:rsidR="003A4EA1" w:rsidRPr="003629EF" w:rsidRDefault="003629EF" w:rsidP="009B2872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lastRenderedPageBreak/>
        <w:t>Документацију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едукатор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стручњак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0D29C8A4" w14:textId="23B303B0" w:rsidR="003A4EA1" w:rsidRPr="003629EF" w:rsidRDefault="003629EF" w:rsidP="009B2872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едукативних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1702F25B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27. </w:t>
      </w:r>
    </w:p>
    <w:p w14:paraId="67183811" w14:textId="233E513B" w:rsidR="003A4EA1" w:rsidRPr="003629EF" w:rsidRDefault="003629EF" w:rsidP="009B2872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аудио-визуелних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записа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састоји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засебних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фонотеке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фототеке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видеотеке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медијатеке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филмотеке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дијатеке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планотеке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документацијских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цртежа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дигиталних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магнетних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записа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дигитализовани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дигиталних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коришћених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софтвера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апликација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домена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холограма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272BC80F" w14:textId="59C72E5D" w:rsidR="003A4EA1" w:rsidRPr="003629EF" w:rsidRDefault="003629EF" w:rsidP="009B2872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:</w:t>
      </w:r>
    </w:p>
    <w:p w14:paraId="55A69FCB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44D1F5C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аутор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произвођач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DB90CD9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F2EC78F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аудио-визуелног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документовања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бележења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0AA93E9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уноса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AF93F1E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сврха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бележења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6F723D7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физичком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смештају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носача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уноса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2269C96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2E520A26" w14:textId="71DC27DF" w:rsidR="003A4EA1" w:rsidRPr="003629EF" w:rsidRDefault="003629EF" w:rsidP="009B2872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документариста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стручњак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1C5C1D9D" w14:textId="3FB04222" w:rsidR="003A4EA1" w:rsidRPr="003629EF" w:rsidRDefault="003629EF" w:rsidP="009B2872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аудио-визуелним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дигиталним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14E8C04B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28. </w:t>
      </w:r>
    </w:p>
    <w:p w14:paraId="4025AFD3" w14:textId="098D9861" w:rsidR="003A4EA1" w:rsidRPr="003629EF" w:rsidRDefault="003629EF" w:rsidP="009B2872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научног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стручњака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:</w:t>
      </w:r>
    </w:p>
    <w:p w14:paraId="00D6FC6F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29EEC70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стручњака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5E174C8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:</w:t>
      </w:r>
    </w:p>
    <w:p w14:paraId="2549F7C5" w14:textId="77777777" w:rsidR="003A4EA1" w:rsidRPr="003629EF" w:rsidRDefault="003629EF">
      <w:pPr>
        <w:spacing w:after="90"/>
        <w:ind w:left="12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научног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,</w:t>
      </w:r>
    </w:p>
    <w:p w14:paraId="21B3159D" w14:textId="77777777" w:rsidR="003A4EA1" w:rsidRPr="003629EF" w:rsidRDefault="003629EF">
      <w:pPr>
        <w:spacing w:after="90"/>
        <w:ind w:left="12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карактер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,</w:t>
      </w:r>
    </w:p>
    <w:p w14:paraId="6E50E1BA" w14:textId="77777777" w:rsidR="003A4EA1" w:rsidRPr="003629EF" w:rsidRDefault="003629EF">
      <w:pPr>
        <w:spacing w:after="90"/>
        <w:ind w:left="12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кратак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,</w:t>
      </w:r>
    </w:p>
    <w:p w14:paraId="2FF09787" w14:textId="77777777" w:rsidR="003A4EA1" w:rsidRPr="003629EF" w:rsidRDefault="003629EF">
      <w:pPr>
        <w:spacing w:after="90"/>
        <w:ind w:left="12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,</w:t>
      </w:r>
    </w:p>
    <w:p w14:paraId="3BF1F2BB" w14:textId="77777777" w:rsidR="003A4EA1" w:rsidRPr="003629EF" w:rsidRDefault="003629EF">
      <w:pPr>
        <w:spacing w:after="90"/>
        <w:ind w:left="12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BF9BDDC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скупови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:</w:t>
      </w:r>
    </w:p>
    <w:p w14:paraId="46F5772A" w14:textId="77777777" w:rsidR="003A4EA1" w:rsidRPr="003629EF" w:rsidRDefault="003629EF">
      <w:pPr>
        <w:spacing w:after="90"/>
        <w:ind w:left="12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научног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скупа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,</w:t>
      </w:r>
    </w:p>
    <w:p w14:paraId="51E962B8" w14:textId="77777777" w:rsidR="003A4EA1" w:rsidRPr="003629EF" w:rsidRDefault="003629EF">
      <w:pPr>
        <w:spacing w:after="90"/>
        <w:ind w:left="12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скупа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,</w:t>
      </w:r>
    </w:p>
    <w:p w14:paraId="017D0C3B" w14:textId="77777777" w:rsidR="003A4EA1" w:rsidRPr="003629EF" w:rsidRDefault="003629EF">
      <w:pPr>
        <w:spacing w:after="90"/>
        <w:ind w:left="12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скупа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,</w:t>
      </w:r>
    </w:p>
    <w:p w14:paraId="354AEFAD" w14:textId="77777777" w:rsidR="003A4EA1" w:rsidRPr="003629EF" w:rsidRDefault="003629EF">
      <w:pPr>
        <w:spacing w:after="90"/>
        <w:ind w:left="12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скупа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,</w:t>
      </w:r>
    </w:p>
    <w:p w14:paraId="16D99B30" w14:textId="77777777" w:rsidR="003A4EA1" w:rsidRPr="003629EF" w:rsidRDefault="003629EF">
      <w:pPr>
        <w:spacing w:after="90"/>
        <w:ind w:left="12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предавања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,</w:t>
      </w:r>
    </w:p>
    <w:p w14:paraId="35234F86" w14:textId="77777777" w:rsidR="003A4EA1" w:rsidRPr="003629EF" w:rsidRDefault="003629EF">
      <w:pPr>
        <w:spacing w:after="90"/>
        <w:ind w:left="12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карактер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скупа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6AEAA06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публикације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:</w:t>
      </w:r>
    </w:p>
    <w:p w14:paraId="15BD7E50" w14:textId="77777777" w:rsidR="003A4EA1" w:rsidRPr="003629EF" w:rsidRDefault="003629EF">
      <w:pPr>
        <w:spacing w:after="90"/>
        <w:ind w:left="12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публикације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,</w:t>
      </w:r>
    </w:p>
    <w:p w14:paraId="21A381E4" w14:textId="77777777" w:rsidR="003A4EA1" w:rsidRPr="003629EF" w:rsidRDefault="003629EF">
      <w:pPr>
        <w:spacing w:after="90"/>
        <w:ind w:left="12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(2) ISSN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ISBN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BADA37" w14:textId="77777777" w:rsidR="003A4EA1" w:rsidRPr="003629EF" w:rsidRDefault="003629EF">
      <w:pPr>
        <w:spacing w:after="90"/>
        <w:ind w:left="12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публикацији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53522BA9" w14:textId="57700F21" w:rsidR="003A4EA1" w:rsidRPr="003629EF" w:rsidRDefault="003629EF" w:rsidP="009B2872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дигиталном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1261D305" w14:textId="393C15FF" w:rsidR="003A4EA1" w:rsidRPr="003629EF" w:rsidRDefault="003629EF" w:rsidP="009B287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документариста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стручњак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4DE90FBA" w14:textId="747A53EF" w:rsidR="003A4EA1" w:rsidRPr="003629EF" w:rsidRDefault="003629EF" w:rsidP="009B2872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научног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музејских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стручњака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010D3328" w14:textId="77777777" w:rsidR="003A4EA1" w:rsidRPr="003629EF" w:rsidRDefault="003629EF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Хемеротека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703E2D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29. </w:t>
      </w:r>
    </w:p>
    <w:p w14:paraId="570E2A7A" w14:textId="77777777" w:rsidR="003A4EA1" w:rsidRPr="003629EF" w:rsidRDefault="003629EF" w:rsidP="009B2872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Хемеротека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збирке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чланака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новина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часописа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видео-прилоге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радијске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аудио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записе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сведоче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збиркама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изложбама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програмским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актив</w:t>
      </w:r>
      <w:r w:rsidRPr="003629EF">
        <w:rPr>
          <w:rFonts w:ascii="Times New Roman" w:hAnsi="Times New Roman" w:cs="Times New Roman"/>
          <w:sz w:val="24"/>
          <w:szCs w:val="24"/>
        </w:rPr>
        <w:t>ностима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историјату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55805F83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30. </w:t>
      </w:r>
    </w:p>
    <w:p w14:paraId="38DD1296" w14:textId="21D17050" w:rsidR="003A4EA1" w:rsidRPr="003629EF" w:rsidRDefault="003629EF" w:rsidP="009B2872">
      <w:pPr>
        <w:spacing w:after="90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хемеротеке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:</w:t>
      </w:r>
    </w:p>
    <w:p w14:paraId="141ED0D9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уноса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D3ECBD3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аутору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чланка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D1E6A4A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чланка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2E096D6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издавача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D07769F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издања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издање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25E744C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9EF">
        <w:rPr>
          <w:rFonts w:ascii="Times New Roman" w:hAnsi="Times New Roman" w:cs="Times New Roman"/>
          <w:sz w:val="24"/>
          <w:szCs w:val="24"/>
        </w:rPr>
        <w:t>илустрација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CA06CD6" w14:textId="77777777" w:rsidR="003A4EA1" w:rsidRPr="003629EF" w:rsidRDefault="003629EF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117C36CB" w14:textId="129DBB47" w:rsidR="003A4EA1" w:rsidRPr="003629EF" w:rsidRDefault="003629EF" w:rsidP="009B2872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документариста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стручњак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654ED68C" w14:textId="5A786869" w:rsidR="003A4EA1" w:rsidRPr="003629EF" w:rsidRDefault="003629EF" w:rsidP="009B2872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хемеротеке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1C8999AB" w14:textId="77777777" w:rsidR="003A4EA1" w:rsidRPr="003629EF" w:rsidRDefault="003629EF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III. ЧУВАЊЕ И ДОСТУПНОСТ МУЗЕЈСКЕ ДОКУМЕНТАЦИЈЕ </w:t>
      </w:r>
    </w:p>
    <w:p w14:paraId="65D902AB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31. </w:t>
      </w:r>
    </w:p>
    <w:p w14:paraId="51485A3F" w14:textId="4CCB8750" w:rsidR="003A4EA1" w:rsidRPr="003629EF" w:rsidRDefault="003629EF" w:rsidP="009B2872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изворном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настајања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5FBB13F4" w14:textId="349489AF" w:rsidR="003A4EA1" w:rsidRPr="003629EF" w:rsidRDefault="003629EF" w:rsidP="009B287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чувања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усклађеним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позитивним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централне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26F95527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32. </w:t>
      </w:r>
    </w:p>
    <w:p w14:paraId="46448705" w14:textId="77777777" w:rsidR="003A4EA1" w:rsidRPr="003629EF" w:rsidRDefault="003629EF" w:rsidP="009B287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lastRenderedPageBreak/>
        <w:t>Доступност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</w:t>
      </w:r>
      <w:r w:rsidRPr="003629EF">
        <w:rPr>
          <w:rFonts w:ascii="Times New Roman" w:hAnsi="Times New Roman" w:cs="Times New Roman"/>
          <w:sz w:val="24"/>
          <w:szCs w:val="24"/>
        </w:rPr>
        <w:t>кладу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музејска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.</w:t>
      </w:r>
    </w:p>
    <w:p w14:paraId="4DFC9A17" w14:textId="77777777" w:rsidR="003A4EA1" w:rsidRPr="003629EF" w:rsidRDefault="003629EF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IV. ЗАВРШНА ОДРЕДБА </w:t>
      </w:r>
    </w:p>
    <w:p w14:paraId="6EB044EF" w14:textId="77777777" w:rsidR="003A4EA1" w:rsidRPr="003629EF" w:rsidRDefault="003629E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62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9EF">
        <w:rPr>
          <w:rFonts w:ascii="Times New Roman" w:hAnsi="Times New Roman" w:cs="Times New Roman"/>
          <w:b/>
          <w:sz w:val="24"/>
          <w:szCs w:val="24"/>
        </w:rPr>
        <w:t xml:space="preserve"> 33. </w:t>
      </w:r>
    </w:p>
    <w:p w14:paraId="7B518A31" w14:textId="77777777" w:rsidR="003A4EA1" w:rsidRPr="003629EF" w:rsidRDefault="003629EF" w:rsidP="009B2872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E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629EF">
        <w:rPr>
          <w:rFonts w:ascii="Times New Roman" w:hAnsi="Times New Roman" w:cs="Times New Roman"/>
          <w:sz w:val="24"/>
          <w:szCs w:val="24"/>
        </w:rPr>
        <w:t>".</w:t>
      </w:r>
    </w:p>
    <w:p w14:paraId="022F864C" w14:textId="77777777" w:rsidR="003A4EA1" w:rsidRPr="003629EF" w:rsidRDefault="003A4EA1">
      <w:pPr>
        <w:spacing w:after="90"/>
        <w:rPr>
          <w:rFonts w:ascii="Times New Roman" w:hAnsi="Times New Roman" w:cs="Times New Roman"/>
          <w:sz w:val="24"/>
          <w:szCs w:val="24"/>
        </w:rPr>
      </w:pPr>
    </w:p>
    <w:sectPr w:rsidR="003A4EA1" w:rsidRPr="003629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A1"/>
    <w:rsid w:val="00200E60"/>
    <w:rsid w:val="003629EF"/>
    <w:rsid w:val="003A4EA1"/>
    <w:rsid w:val="007E6792"/>
    <w:rsid w:val="009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BE49"/>
  <w15:docId w15:val="{5E7055C0-EB67-4E1B-A23E-1D04A759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Bojic Juric</dc:creator>
  <cp:lastModifiedBy>Tatjana Bojic Juric</cp:lastModifiedBy>
  <cp:revision>4</cp:revision>
  <dcterms:created xsi:type="dcterms:W3CDTF">2022-03-03T15:48:00Z</dcterms:created>
  <dcterms:modified xsi:type="dcterms:W3CDTF">2022-03-03T15:57:00Z</dcterms:modified>
</cp:coreProperties>
</file>